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59" w:rsidRPr="000E741A" w:rsidRDefault="007F7259" w:rsidP="00537C0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0CB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7F7259" w:rsidRPr="000E741A" w:rsidRDefault="007F7259" w:rsidP="00537C0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Pr="000E741A">
        <w:rPr>
          <w:rFonts w:ascii="Times New Roman" w:hAnsi="Times New Roman"/>
          <w:b/>
          <w:sz w:val="28"/>
          <w:szCs w:val="28"/>
        </w:rPr>
        <w:t xml:space="preserve"> СРЕДНЕЧЕЛБАССКОГО </w:t>
      </w:r>
    </w:p>
    <w:p w:rsidR="007F7259" w:rsidRPr="000E741A" w:rsidRDefault="007F7259" w:rsidP="00537C0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7F7259" w:rsidRPr="000E741A" w:rsidRDefault="007F7259" w:rsidP="00537C0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259" w:rsidRDefault="007F7259" w:rsidP="00537C04">
      <w:pPr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РЕШЕНИЕ                         </w:t>
      </w:r>
    </w:p>
    <w:p w:rsidR="007F7259" w:rsidRPr="000E741A" w:rsidRDefault="007F7259" w:rsidP="00537C04">
      <w:pPr>
        <w:spacing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апреля 2022г.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 44/121</w:t>
      </w:r>
    </w:p>
    <w:p w:rsidR="007F7259" w:rsidRDefault="007F7259" w:rsidP="00537C04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E741A">
        <w:rPr>
          <w:rFonts w:ascii="Times New Roman" w:hAnsi="Times New Roman"/>
          <w:sz w:val="28"/>
          <w:szCs w:val="28"/>
        </w:rPr>
        <w:t xml:space="preserve">  поселок Октябрьский</w:t>
      </w:r>
    </w:p>
    <w:p w:rsidR="007F7259" w:rsidRDefault="007F7259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Pr="004C7B6D" w:rsidRDefault="007F7259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</w:t>
      </w:r>
      <w:r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>
        <w:rPr>
          <w:rFonts w:ascii="Times New Roman" w:hAnsi="Times New Roman"/>
          <w:b/>
          <w:sz w:val="28"/>
          <w:szCs w:val="28"/>
        </w:rPr>
        <w:t xml:space="preserve"> Среднечелбасского сельского поселения Павловского района</w:t>
      </w:r>
    </w:p>
    <w:p w:rsidR="007F7259" w:rsidRDefault="007F7259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3 части 10 статьи 23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Положения о муниципальном контроле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района, утвержденного Решением Совета Среднечелбасского сельского поселения Павловского района от 02.12.2021 № 35/100 «Об утверждении </w:t>
      </w:r>
      <w:r w:rsidRPr="003254C9">
        <w:rPr>
          <w:rFonts w:ascii="Times New Roman" w:hAnsi="Times New Roman"/>
          <w:sz w:val="28"/>
          <w:szCs w:val="28"/>
        </w:rPr>
        <w:t xml:space="preserve">Положения о муниципальном контроле на автомобильном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района», Совет Среднечелбасского сельского поселения Павловского района р е ш и л:</w:t>
      </w:r>
    </w:p>
    <w:p w:rsidR="007F7259" w:rsidRDefault="007F7259" w:rsidP="00160A2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F407B6">
        <w:rPr>
          <w:rFonts w:ascii="Times New Roman" w:hAnsi="Times New Roman"/>
          <w:sz w:val="28"/>
          <w:szCs w:val="28"/>
        </w:rPr>
        <w:t>Утвердить индикаторы риска нарушения обязательных требований, используемы</w:t>
      </w:r>
      <w:r>
        <w:rPr>
          <w:rFonts w:ascii="Times New Roman" w:hAnsi="Times New Roman"/>
          <w:sz w:val="28"/>
          <w:szCs w:val="28"/>
        </w:rPr>
        <w:t>х</w:t>
      </w:r>
      <w:r w:rsidRPr="00F407B6">
        <w:rPr>
          <w:rFonts w:ascii="Times New Roman" w:hAnsi="Times New Roman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3254C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</w:t>
      </w:r>
      <w:r w:rsidRPr="003254C9">
        <w:rPr>
          <w:rFonts w:ascii="Times New Roman" w:hAnsi="Times New Roman"/>
          <w:sz w:val="28"/>
          <w:szCs w:val="28"/>
        </w:rPr>
        <w:t xml:space="preserve">автомобильном транспорте и дорожном хозяйстве на территории </w:t>
      </w:r>
      <w:r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района, </w:t>
      </w:r>
      <w:r w:rsidRPr="00F407B6">
        <w:rPr>
          <w:rFonts w:ascii="Times New Roman" w:hAnsi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F407B6">
        <w:rPr>
          <w:rFonts w:ascii="Times New Roman" w:hAnsi="Times New Roman"/>
          <w:sz w:val="28"/>
          <w:szCs w:val="28"/>
        </w:rPr>
        <w:t xml:space="preserve">. </w:t>
      </w:r>
    </w:p>
    <w:p w:rsidR="007F7259" w:rsidRPr="00537C04" w:rsidRDefault="007F7259" w:rsidP="00160A26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37C04">
        <w:rPr>
          <w:rFonts w:ascii="Times New Roman" w:hAnsi="Times New Roman"/>
          <w:sz w:val="28"/>
          <w:szCs w:val="28"/>
        </w:rPr>
        <w:t xml:space="preserve">   2. Поручить администрации Среднечелбасского сельского поселения Павловского района обнародовать настоящее решение путем размещения на сайте администрации Среднечелбасского 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Среднечелбасского сельского поселения Павловского района.</w:t>
      </w:r>
    </w:p>
    <w:p w:rsidR="007F7259" w:rsidRPr="00537C04" w:rsidRDefault="007F7259" w:rsidP="00160A26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37C04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постоянную    комиссию   Совета Среднечелбасского   сельского   поселения Павловского района по вопросам местного самоуправления, казачества, ветеранского движения, делам военнослужащих, миграции (Волынко В.В.)</w:t>
      </w:r>
    </w:p>
    <w:p w:rsidR="007F7259" w:rsidRDefault="007F7259" w:rsidP="00160A26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   </w:t>
      </w:r>
      <w:r w:rsidRPr="00361B7B">
        <w:rPr>
          <w:rFonts w:cs="Times New Roman"/>
          <w:color w:val="auto"/>
          <w:sz w:val="28"/>
          <w:szCs w:val="28"/>
          <w:lang w:val="ru-RU"/>
        </w:rPr>
        <w:t>4. Решение вступает в силу  после его официального обнародования</w:t>
      </w:r>
      <w:r>
        <w:rPr>
          <w:rFonts w:cs="Times New Roman"/>
          <w:color w:val="auto"/>
          <w:sz w:val="28"/>
          <w:szCs w:val="28"/>
          <w:lang w:val="ru-RU"/>
        </w:rPr>
        <w:t xml:space="preserve"> и распространяется на правоотношения возникшие с  1 января 2022 года</w:t>
      </w:r>
      <w:r w:rsidRPr="00361B7B">
        <w:rPr>
          <w:rFonts w:cs="Times New Roman"/>
          <w:color w:val="auto"/>
          <w:sz w:val="28"/>
          <w:szCs w:val="28"/>
          <w:lang w:val="ru-RU"/>
        </w:rPr>
        <w:t>.</w:t>
      </w:r>
    </w:p>
    <w:p w:rsidR="007F7259" w:rsidRDefault="007F7259" w:rsidP="00160A26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F7259" w:rsidRDefault="007F7259" w:rsidP="00160A26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F7259" w:rsidRDefault="007F7259" w:rsidP="00160A26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F7259" w:rsidRDefault="007F7259" w:rsidP="00160A26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F7259" w:rsidRPr="00361B7B" w:rsidRDefault="007F7259" w:rsidP="00160A26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F7259" w:rsidRDefault="007F7259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 сельского</w:t>
      </w:r>
    </w:p>
    <w:p w:rsidR="007F7259" w:rsidRDefault="007F7259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 В.А.Жук</w:t>
      </w:r>
    </w:p>
    <w:p w:rsidR="007F7259" w:rsidRPr="006C1031" w:rsidRDefault="007F7259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160A26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F7259" w:rsidRPr="00467F52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  <w:r w:rsidRPr="00467F52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7F7259" w:rsidRPr="00467F52" w:rsidRDefault="007F7259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 решению Совета </w:t>
      </w:r>
    </w:p>
    <w:p w:rsidR="007F7259" w:rsidRPr="00467F52" w:rsidRDefault="007F7259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Среднечелбасского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7F7259" w:rsidRPr="00467F52" w:rsidRDefault="007F7259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467F52"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7F7259" w:rsidRPr="00467F52" w:rsidRDefault="007F7259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21.04.2022г. № 44/121</w:t>
      </w:r>
    </w:p>
    <w:p w:rsidR="007F7259" w:rsidRPr="00467F52" w:rsidRDefault="007F7259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F7259" w:rsidRPr="007C5F9A" w:rsidRDefault="007F7259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Pr="007C5F9A" w:rsidRDefault="007F7259" w:rsidP="00133D45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Среднечелбасского сельского поселения Павловского района</w:t>
      </w:r>
    </w:p>
    <w:p w:rsidR="007F7259" w:rsidRDefault="007F725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12"/>
        <w:gridCol w:w="2127"/>
        <w:gridCol w:w="1700"/>
      </w:tblGrid>
      <w:tr w:rsidR="007F7259" w:rsidRPr="004D29ED" w:rsidTr="00B55ADE">
        <w:trPr>
          <w:jc w:val="center"/>
        </w:trPr>
        <w:tc>
          <w:tcPr>
            <w:tcW w:w="5812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7F7259" w:rsidRPr="00BC2777" w:rsidRDefault="007F7259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7F7259" w:rsidRPr="004D29ED" w:rsidTr="00B55ADE">
        <w:trPr>
          <w:jc w:val="center"/>
        </w:trPr>
        <w:tc>
          <w:tcPr>
            <w:tcW w:w="5812" w:type="dxa"/>
            <w:vAlign w:val="center"/>
          </w:tcPr>
          <w:p w:rsidR="007F7259" w:rsidRPr="00BC2777" w:rsidRDefault="007F7259" w:rsidP="00C81293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2127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F7259" w:rsidRPr="004D29ED" w:rsidTr="00B55ADE">
        <w:trPr>
          <w:jc w:val="center"/>
        </w:trPr>
        <w:tc>
          <w:tcPr>
            <w:tcW w:w="5812" w:type="dxa"/>
            <w:vAlign w:val="center"/>
          </w:tcPr>
          <w:p w:rsidR="007F7259" w:rsidRPr="00BC2777" w:rsidRDefault="007F7259" w:rsidP="00C81293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Контрольным органом, о недопустимости нарушения обязательных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требований законодательства в области автомобильного транспорта и дорожного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хозяйства, сведений о принятии недостаточных мер по устранению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F7259" w:rsidRPr="004D29ED" w:rsidTr="00B55ADE">
        <w:trPr>
          <w:jc w:val="center"/>
        </w:trPr>
        <w:tc>
          <w:tcPr>
            <w:tcW w:w="5812" w:type="dxa"/>
            <w:vAlign w:val="center"/>
          </w:tcPr>
          <w:p w:rsidR="007F7259" w:rsidRPr="00BC2777" w:rsidRDefault="007F7259" w:rsidP="00C81293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наличия индикатора риска, 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700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&gt;2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7F7259" w:rsidRPr="004D29ED" w:rsidTr="00B55ADE">
        <w:trPr>
          <w:jc w:val="center"/>
        </w:trPr>
        <w:tc>
          <w:tcPr>
            <w:tcW w:w="5812" w:type="dxa"/>
            <w:vAlign w:val="center"/>
          </w:tcPr>
          <w:p w:rsidR="007F7259" w:rsidRPr="00BC2777" w:rsidRDefault="007F7259" w:rsidP="00C81293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700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&gt;3 </w:t>
            </w: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F7259" w:rsidRPr="004D29ED" w:rsidTr="00B55ADE">
        <w:trPr>
          <w:jc w:val="center"/>
        </w:trPr>
        <w:tc>
          <w:tcPr>
            <w:tcW w:w="5812" w:type="dxa"/>
            <w:vAlign w:val="center"/>
          </w:tcPr>
          <w:p w:rsidR="007F7259" w:rsidRPr="00BC2777" w:rsidRDefault="007F7259" w:rsidP="00C81293">
            <w:pPr>
              <w:spacing w:before="75" w:line="240" w:lineRule="auto"/>
              <w:ind w:left="142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сведений (информации) о нарушениях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обязательных требований законодательства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в области автомобильного транспорта и дорожного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29ED">
              <w:rPr>
                <w:rFonts w:ascii="ArialMT" w:hAnsi="ArialMT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vAlign w:val="center"/>
          </w:tcPr>
          <w:p w:rsidR="007F7259" w:rsidRPr="00BC2777" w:rsidRDefault="007F7259" w:rsidP="00133D45">
            <w:pPr>
              <w:spacing w:before="75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F7259" w:rsidRDefault="007F725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259" w:rsidRDefault="007F7259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Среднечелбасского сельского</w:t>
      </w:r>
    </w:p>
    <w:p w:rsidR="007F7259" w:rsidRPr="00BC2777" w:rsidRDefault="007F7259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     В.А.Жук</w:t>
      </w: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38225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133D45">
      <w:pPr>
        <w:pStyle w:val="ConsPlusNormal"/>
        <w:ind w:firstLine="708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F7259" w:rsidRDefault="007F7259" w:rsidP="00382250">
      <w:pPr>
        <w:pStyle w:val="ConsPlusNormal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7259" w:rsidRPr="00BC2777" w:rsidRDefault="007F7259" w:rsidP="00BC2777">
      <w:pPr>
        <w:spacing w:line="24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7F7259" w:rsidRPr="00BC2777" w:rsidSect="00C81293">
      <w:pgSz w:w="11906" w:h="16838"/>
      <w:pgMar w:top="1258" w:right="567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C82"/>
    <w:rsid w:val="000062E8"/>
    <w:rsid w:val="00053AB5"/>
    <w:rsid w:val="000A1E63"/>
    <w:rsid w:val="000E741A"/>
    <w:rsid w:val="00133D45"/>
    <w:rsid w:val="00154F4F"/>
    <w:rsid w:val="001578D5"/>
    <w:rsid w:val="00160A26"/>
    <w:rsid w:val="001F5416"/>
    <w:rsid w:val="002656E8"/>
    <w:rsid w:val="002C00E2"/>
    <w:rsid w:val="00315027"/>
    <w:rsid w:val="003254C9"/>
    <w:rsid w:val="00361B7B"/>
    <w:rsid w:val="003625A0"/>
    <w:rsid w:val="00382250"/>
    <w:rsid w:val="004468E8"/>
    <w:rsid w:val="00467F52"/>
    <w:rsid w:val="004C7B6D"/>
    <w:rsid w:val="004D29ED"/>
    <w:rsid w:val="004E6C82"/>
    <w:rsid w:val="00537C04"/>
    <w:rsid w:val="00562774"/>
    <w:rsid w:val="005A648A"/>
    <w:rsid w:val="005B7799"/>
    <w:rsid w:val="006B6936"/>
    <w:rsid w:val="006C1031"/>
    <w:rsid w:val="006C3D10"/>
    <w:rsid w:val="00704C84"/>
    <w:rsid w:val="007C10E4"/>
    <w:rsid w:val="007C5F9A"/>
    <w:rsid w:val="007F224D"/>
    <w:rsid w:val="007F7259"/>
    <w:rsid w:val="008B0CB6"/>
    <w:rsid w:val="009621FC"/>
    <w:rsid w:val="00A4221D"/>
    <w:rsid w:val="00B554DA"/>
    <w:rsid w:val="00B55ADE"/>
    <w:rsid w:val="00BC2777"/>
    <w:rsid w:val="00C3559D"/>
    <w:rsid w:val="00C81293"/>
    <w:rsid w:val="00CE0499"/>
    <w:rsid w:val="00D23735"/>
    <w:rsid w:val="00EB654B"/>
    <w:rsid w:val="00F054D8"/>
    <w:rsid w:val="00F407B6"/>
    <w:rsid w:val="00F51D69"/>
    <w:rsid w:val="00F93D45"/>
    <w:rsid w:val="00FF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99"/>
    <w:pPr>
      <w:spacing w:line="276" w:lineRule="auto"/>
      <w:ind w:firstLine="709"/>
      <w:jc w:val="both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3D4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3D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4E6C82"/>
    <w:pPr>
      <w:widowControl w:val="0"/>
      <w:autoSpaceDE w:val="0"/>
      <w:autoSpaceDN w:val="0"/>
    </w:pPr>
  </w:style>
  <w:style w:type="character" w:customStyle="1" w:styleId="ConsPlusNormal1">
    <w:name w:val="ConsPlusNormal1"/>
    <w:link w:val="ConsPlusNormal"/>
    <w:uiPriority w:val="99"/>
    <w:locked/>
    <w:rsid w:val="004E6C82"/>
    <w:rPr>
      <w:sz w:val="22"/>
      <w:lang w:eastAsia="ru-RU"/>
    </w:rPr>
  </w:style>
  <w:style w:type="paragraph" w:styleId="NormalWeb">
    <w:name w:val="Normal (Web)"/>
    <w:basedOn w:val="Normal"/>
    <w:uiPriority w:val="99"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3D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537C04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4</Pages>
  <Words>783</Words>
  <Characters>4469</Characters>
  <Application>Microsoft Office Outlook</Application>
  <DocSecurity>0</DocSecurity>
  <Lines>0</Lines>
  <Paragraphs>0</Paragraphs>
  <ScaleCrop>false</ScaleCrop>
  <Company>DEmon Soft, 2008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9</cp:revision>
  <cp:lastPrinted>2022-04-07T10:34:00Z</cp:lastPrinted>
  <dcterms:created xsi:type="dcterms:W3CDTF">2021-11-24T09:10:00Z</dcterms:created>
  <dcterms:modified xsi:type="dcterms:W3CDTF">2022-04-22T06:25:00Z</dcterms:modified>
</cp:coreProperties>
</file>