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sz w:val="16"/>
          <w:szCs w:val="16"/>
          <w:lang w:eastAsia="zh-CN"/>
        </w:rPr>
      </w:pPr>
      <w:r w:rsidRPr="0058468B">
        <w:rPr>
          <w:rFonts w:ascii="Times New Roman" w:hAnsi="Times New Roman"/>
          <w:noProof/>
        </w:rPr>
        <w:drawing>
          <wp:inline distT="0" distB="0" distL="0" distR="0" wp14:anchorId="41772DD9" wp14:editId="1426C66F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8468B">
        <w:rPr>
          <w:rFonts w:ascii="Times New Roman" w:hAnsi="Times New Roman"/>
          <w:b/>
          <w:sz w:val="28"/>
          <w:szCs w:val="28"/>
          <w:lang w:eastAsia="zh-CN"/>
        </w:rPr>
        <w:t>СОВЕТ</w:t>
      </w:r>
    </w:p>
    <w:p w:rsidR="00CF51F9" w:rsidRDefault="0058468B" w:rsidP="0058468B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8468B">
        <w:rPr>
          <w:rFonts w:ascii="Times New Roman" w:hAnsi="Times New Roman"/>
          <w:b/>
          <w:sz w:val="28"/>
          <w:szCs w:val="28"/>
          <w:lang w:eastAsia="zh-CN"/>
        </w:rPr>
        <w:t>СРЕДНЕ</w:t>
      </w:r>
      <w:r w:rsidR="00CF51F9">
        <w:rPr>
          <w:rFonts w:ascii="Times New Roman" w:hAnsi="Times New Roman"/>
          <w:b/>
          <w:sz w:val="28"/>
          <w:szCs w:val="28"/>
          <w:lang w:eastAsia="zh-CN"/>
        </w:rPr>
        <w:t>ЧЕЛБАССКОГО СЕЛЬСКОГО ПОСЕЛЕНИЯ</w:t>
      </w: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ПАВЛОВСКОГО РАЙОНА</w:t>
      </w: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  <w:r w:rsidRPr="0058468B">
        <w:rPr>
          <w:rFonts w:ascii="Times New Roman" w:hAnsi="Times New Roman"/>
          <w:b/>
          <w:sz w:val="32"/>
          <w:szCs w:val="32"/>
          <w:lang w:eastAsia="zh-CN"/>
        </w:rPr>
        <w:t>РЕШЕНИЕ</w:t>
      </w:r>
    </w:p>
    <w:p w:rsidR="0058468B" w:rsidRPr="0058468B" w:rsidRDefault="008625AB" w:rsidP="0009656E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От ____________</w:t>
      </w:r>
      <w:r w:rsidR="0058468B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</w:t>
      </w:r>
      <w:r w:rsidR="0058468B" w:rsidRPr="0058468B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№ __________</w:t>
      </w:r>
      <w:bookmarkStart w:id="0" w:name="_GoBack"/>
      <w:bookmarkEnd w:id="0"/>
    </w:p>
    <w:p w:rsidR="0058468B" w:rsidRDefault="0058468B" w:rsidP="0058468B">
      <w:pPr>
        <w:suppressAutoHyphens/>
        <w:ind w:firstLine="0"/>
        <w:jc w:val="center"/>
        <w:rPr>
          <w:rFonts w:ascii="Times New Roman" w:hAnsi="Times New Roman"/>
          <w:bCs/>
          <w:sz w:val="27"/>
          <w:szCs w:val="27"/>
          <w:lang w:eastAsia="zh-CN"/>
        </w:rPr>
      </w:pPr>
      <w:r w:rsidRPr="0058468B">
        <w:rPr>
          <w:rFonts w:ascii="Times New Roman" w:hAnsi="Times New Roman"/>
          <w:bCs/>
          <w:sz w:val="27"/>
          <w:szCs w:val="27"/>
          <w:lang w:eastAsia="zh-CN"/>
        </w:rPr>
        <w:t>посёлок Октябрьский</w:t>
      </w: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lang w:eastAsia="zh-CN"/>
        </w:rPr>
      </w:pPr>
    </w:p>
    <w:p w:rsidR="0085007D" w:rsidRPr="00B63398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  <w:r w:rsidRPr="00B63398">
        <w:rPr>
          <w:rFonts w:ascii="Times New Roman" w:hAnsi="Times New Roman"/>
          <w:b/>
          <w:sz w:val="28"/>
          <w:szCs w:val="28"/>
        </w:rPr>
        <w:t>О земельно</w:t>
      </w:r>
      <w:r w:rsidR="00483E57">
        <w:rPr>
          <w:rFonts w:ascii="Times New Roman" w:hAnsi="Times New Roman"/>
          <w:b/>
          <w:sz w:val="28"/>
          <w:szCs w:val="28"/>
        </w:rPr>
        <w:t>м</w:t>
      </w:r>
      <w:r w:rsidR="002115A5" w:rsidRPr="00B63398">
        <w:rPr>
          <w:rFonts w:ascii="Times New Roman" w:hAnsi="Times New Roman"/>
          <w:b/>
          <w:sz w:val="28"/>
          <w:szCs w:val="28"/>
        </w:rPr>
        <w:t xml:space="preserve"> налог</w:t>
      </w:r>
      <w:r w:rsidR="00483E57">
        <w:rPr>
          <w:rFonts w:ascii="Times New Roman" w:hAnsi="Times New Roman"/>
          <w:b/>
          <w:sz w:val="28"/>
          <w:szCs w:val="28"/>
        </w:rPr>
        <w:t>е</w:t>
      </w:r>
    </w:p>
    <w:p w:rsidR="0085007D" w:rsidRPr="00831221" w:rsidRDefault="0085007D" w:rsidP="0085007D"/>
    <w:p w:rsidR="0058468B" w:rsidRDefault="002115A5" w:rsidP="0085007D">
      <w:pPr>
        <w:ind w:firstLine="709"/>
      </w:pPr>
      <w:r w:rsidRPr="0058468B">
        <w:rPr>
          <w:rFonts w:ascii="Times New Roman" w:hAnsi="Times New Roman"/>
          <w:sz w:val="28"/>
          <w:szCs w:val="28"/>
        </w:rPr>
        <w:t>В</w:t>
      </w:r>
      <w:r w:rsidR="0085007D" w:rsidRPr="0058468B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B30D91" w:rsidRPr="0058468B">
        <w:rPr>
          <w:rFonts w:ascii="Times New Roman" w:hAnsi="Times New Roman"/>
          <w:sz w:val="28"/>
          <w:szCs w:val="28"/>
        </w:rPr>
        <w:t xml:space="preserve"> (далее – НК РФ)</w:t>
      </w:r>
      <w:r w:rsidR="0085007D" w:rsidRPr="0058468B">
        <w:rPr>
          <w:rFonts w:ascii="Times New Roman" w:hAnsi="Times New Roman"/>
          <w:sz w:val="28"/>
          <w:szCs w:val="28"/>
        </w:rPr>
        <w:t>, статьей 14 Федерального закона от 06 октября 2003 №131-ФЗ «Об общих принципах организации местного самоуправления в Российской Федерации»,</w:t>
      </w:r>
      <w:r w:rsidR="00354B4A" w:rsidRPr="0058468B">
        <w:rPr>
          <w:rFonts w:ascii="Times New Roman" w:hAnsi="Times New Roman"/>
          <w:sz w:val="28"/>
          <w:szCs w:val="28"/>
        </w:rPr>
        <w:t xml:space="preserve"> федеральными закона</w:t>
      </w:r>
      <w:r w:rsidR="0058468B">
        <w:rPr>
          <w:rFonts w:ascii="Times New Roman" w:hAnsi="Times New Roman"/>
          <w:sz w:val="28"/>
          <w:szCs w:val="28"/>
        </w:rPr>
        <w:t>ми от 12 июля 2024 г. № 176-ФЗ «</w:t>
      </w:r>
      <w:r w:rsidR="00354B4A" w:rsidRPr="0058468B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58468B">
        <w:rPr>
          <w:rFonts w:ascii="Times New Roman" w:hAnsi="Times New Roman"/>
          <w:sz w:val="28"/>
          <w:szCs w:val="28"/>
        </w:rPr>
        <w:t>ьных актов Российской Федерации»</w:t>
      </w:r>
      <w:r w:rsidR="00354B4A" w:rsidRPr="0058468B">
        <w:rPr>
          <w:rFonts w:ascii="Times New Roman" w:hAnsi="Times New Roman"/>
          <w:sz w:val="28"/>
          <w:szCs w:val="28"/>
        </w:rPr>
        <w:t>,</w:t>
      </w:r>
      <w:r w:rsidR="0058468B">
        <w:rPr>
          <w:rFonts w:ascii="Times New Roman" w:hAnsi="Times New Roman"/>
          <w:sz w:val="28"/>
          <w:szCs w:val="28"/>
        </w:rPr>
        <w:t xml:space="preserve"> от 8 августа 2024 г. № 259-ФЗ «</w:t>
      </w:r>
      <w:r w:rsidR="00354B4A" w:rsidRPr="0058468B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</w:t>
      </w:r>
      <w:r w:rsidR="0058468B">
        <w:rPr>
          <w:rFonts w:ascii="Times New Roman" w:hAnsi="Times New Roman"/>
          <w:sz w:val="28"/>
          <w:szCs w:val="28"/>
        </w:rPr>
        <w:t xml:space="preserve"> Федерации о налогах и сборах»</w:t>
      </w:r>
      <w:r w:rsidR="00354B4A" w:rsidRPr="0058468B">
        <w:rPr>
          <w:rFonts w:ascii="Times New Roman" w:hAnsi="Times New Roman"/>
          <w:sz w:val="28"/>
          <w:szCs w:val="28"/>
        </w:rPr>
        <w:t>,</w:t>
      </w:r>
      <w:r w:rsidR="0085007D" w:rsidRPr="0058468B">
        <w:rPr>
          <w:rFonts w:ascii="Times New Roman" w:hAnsi="Times New Roman"/>
          <w:sz w:val="28"/>
          <w:szCs w:val="28"/>
        </w:rPr>
        <w:t xml:space="preserve"> </w:t>
      </w:r>
      <w:r w:rsidR="0058468B" w:rsidRPr="0058468B">
        <w:rPr>
          <w:rFonts w:ascii="Times New Roman" w:hAnsi="Times New Roman"/>
          <w:sz w:val="28"/>
          <w:szCs w:val="28"/>
        </w:rPr>
        <w:t>статьей 60</w:t>
      </w:r>
      <w:r w:rsidR="0058468B" w:rsidRPr="0084602E">
        <w:rPr>
          <w:rFonts w:ascii="Times New Roman" w:hAnsi="Times New Roman"/>
          <w:sz w:val="28"/>
          <w:szCs w:val="28"/>
        </w:rPr>
        <w:t xml:space="preserve"> Устава Среднечелбасского сельского поселения Павловского района, Совет Среднечелбасского сельского поселения Павловского района, решил</w:t>
      </w:r>
      <w:r w:rsidR="0058468B">
        <w:t>:</w:t>
      </w:r>
    </w:p>
    <w:p w:rsidR="0085007D" w:rsidRPr="0058468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58468B" w:rsidRPr="0058468B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</w:t>
      </w:r>
      <w:r w:rsidRPr="0058468B">
        <w:rPr>
          <w:rFonts w:ascii="Times New Roman" w:hAnsi="Times New Roman"/>
          <w:sz w:val="28"/>
          <w:szCs w:val="28"/>
        </w:rPr>
        <w:t>района земельный налог.</w:t>
      </w:r>
    </w:p>
    <w:p w:rsidR="0085007D" w:rsidRPr="0058468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 xml:space="preserve">2. Настоящим решением в соответствии с </w:t>
      </w:r>
      <w:r w:rsidR="00B30D91" w:rsidRPr="0058468B">
        <w:rPr>
          <w:rFonts w:ascii="Times New Roman" w:hAnsi="Times New Roman"/>
          <w:sz w:val="28"/>
          <w:szCs w:val="28"/>
        </w:rPr>
        <w:t xml:space="preserve">НК РФ </w:t>
      </w:r>
      <w:r w:rsidRPr="0058468B">
        <w:rPr>
          <w:rFonts w:ascii="Times New Roman" w:hAnsi="Times New Roman"/>
          <w:sz w:val="28"/>
          <w:szCs w:val="28"/>
        </w:rPr>
        <w:t>определяются нал</w:t>
      </w:r>
      <w:r w:rsidR="00A73252" w:rsidRPr="0058468B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Pr="0058468B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 а также у</w:t>
      </w:r>
      <w:r w:rsidR="00CF51F9">
        <w:rPr>
          <w:rFonts w:ascii="Times New Roman" w:hAnsi="Times New Roman"/>
          <w:sz w:val="28"/>
          <w:szCs w:val="28"/>
        </w:rPr>
        <w:t>станавливаются налоговые льготы.</w:t>
      </w:r>
    </w:p>
    <w:p w:rsidR="0085007D" w:rsidRPr="0058468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размерах:</w:t>
      </w:r>
    </w:p>
    <w:p w:rsidR="0085007D" w:rsidRPr="0058468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 xml:space="preserve">1) </w:t>
      </w:r>
      <w:r w:rsidR="0058468B" w:rsidRPr="0058468B">
        <w:rPr>
          <w:rFonts w:ascii="Times New Roman" w:hAnsi="Times New Roman"/>
          <w:sz w:val="28"/>
          <w:szCs w:val="28"/>
        </w:rPr>
        <w:t>0,3</w:t>
      </w:r>
      <w:r w:rsidR="002E3015" w:rsidRPr="0058468B">
        <w:rPr>
          <w:rFonts w:ascii="Times New Roman" w:hAnsi="Times New Roman"/>
          <w:sz w:val="28"/>
          <w:szCs w:val="28"/>
        </w:rPr>
        <w:t xml:space="preserve"> процентов</w:t>
      </w:r>
      <w:r w:rsidR="005E6B5D" w:rsidRPr="0058468B">
        <w:rPr>
          <w:rFonts w:ascii="Times New Roman" w:hAnsi="Times New Roman"/>
          <w:sz w:val="28"/>
          <w:szCs w:val="28"/>
        </w:rPr>
        <w:t xml:space="preserve"> </w:t>
      </w:r>
      <w:r w:rsidRPr="0058468B">
        <w:rPr>
          <w:rFonts w:ascii="Times New Roman" w:hAnsi="Times New Roman"/>
          <w:sz w:val="28"/>
          <w:szCs w:val="28"/>
        </w:rPr>
        <w:t>- в отношении земельных участков:</w:t>
      </w:r>
    </w:p>
    <w:p w:rsidR="0085007D" w:rsidRPr="0058468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58468B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B30D91"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</w:t>
      </w:r>
      <w:r w:rsidR="00B30D91" w:rsidRPr="0058468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CF51F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B30D91" w:rsidRPr="0058468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C7DC9" w:rsidRPr="0058468B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C7DC9" w:rsidRPr="0058468B">
        <w:rPr>
          <w:rFonts w:ascii="Times New Roman" w:eastAsiaTheme="minorHAnsi" w:hAnsi="Times New Roman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 w:rsidR="00CF51F9">
        <w:rPr>
          <w:rFonts w:ascii="Times New Roman" w:eastAsiaTheme="minorHAnsi" w:hAnsi="Times New Roman"/>
          <w:sz w:val="28"/>
          <w:szCs w:val="28"/>
          <w:lang w:eastAsia="en-US"/>
        </w:rPr>
        <w:t xml:space="preserve"> от 29 июля 2017 года N 217-ФЗ «</w:t>
      </w:r>
      <w:r w:rsidR="003C7DC9" w:rsidRPr="0058468B">
        <w:rPr>
          <w:rFonts w:ascii="Times New Roman" w:eastAsiaTheme="minorHAnsi" w:hAnsi="Times New Roman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</w:t>
      </w:r>
      <w:r w:rsidR="00CF51F9">
        <w:rPr>
          <w:rFonts w:ascii="Times New Roman" w:eastAsiaTheme="minorHAnsi" w:hAnsi="Times New Roman"/>
          <w:sz w:val="28"/>
          <w:szCs w:val="28"/>
          <w:lang w:eastAsia="en-US"/>
        </w:rPr>
        <w:t>кты Российской Федерации»</w:t>
      </w:r>
      <w:r w:rsidR="003C7DC9" w:rsidRPr="0058468B">
        <w:rPr>
          <w:rFonts w:ascii="Times New Roman" w:eastAsiaTheme="minorHAnsi" w:hAnsi="Times New Roman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E6D8D" w:rsidRPr="0058468B" w:rsidRDefault="009B23E0" w:rsidP="00DE6D8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>-</w:t>
      </w:r>
      <w:r w:rsidR="0085007D" w:rsidRPr="0058468B">
        <w:rPr>
          <w:rFonts w:ascii="Times New Roman" w:hAnsi="Times New Roman"/>
          <w:sz w:val="28"/>
          <w:szCs w:val="28"/>
        </w:rPr>
        <w:t xml:space="preserve"> </w:t>
      </w:r>
      <w:r w:rsidR="00DE6D8D" w:rsidRPr="0058468B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007D" w:rsidRPr="003D2E4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 xml:space="preserve">2) </w:t>
      </w:r>
      <w:r w:rsidR="003D2E4B" w:rsidRPr="003D2E4B">
        <w:rPr>
          <w:rFonts w:ascii="Times New Roman" w:hAnsi="Times New Roman"/>
          <w:sz w:val="28"/>
          <w:szCs w:val="28"/>
        </w:rPr>
        <w:t>1,5</w:t>
      </w:r>
      <w:r w:rsidR="005E6B5D" w:rsidRPr="003D2E4B">
        <w:rPr>
          <w:rFonts w:ascii="Times New Roman" w:hAnsi="Times New Roman"/>
          <w:sz w:val="28"/>
          <w:szCs w:val="28"/>
        </w:rPr>
        <w:t xml:space="preserve"> </w:t>
      </w:r>
      <w:r w:rsidR="00841CB2" w:rsidRPr="003D2E4B">
        <w:rPr>
          <w:rFonts w:ascii="Times New Roman" w:hAnsi="Times New Roman"/>
          <w:sz w:val="28"/>
          <w:szCs w:val="28"/>
        </w:rPr>
        <w:t xml:space="preserve">процентов </w:t>
      </w:r>
      <w:r w:rsidRPr="003D2E4B">
        <w:rPr>
          <w:rFonts w:ascii="Times New Roman" w:hAnsi="Times New Roman"/>
          <w:sz w:val="28"/>
          <w:szCs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C752F2" w:rsidRPr="003D2E4B" w:rsidRDefault="007E1CCB" w:rsidP="0085007D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2E4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752F2" w:rsidRPr="003D2E4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3D2E4B" w:rsidRPr="003D2E4B">
        <w:rPr>
          <w:rFonts w:ascii="Times New Roman" w:eastAsiaTheme="minorHAnsi" w:hAnsi="Times New Roman"/>
          <w:sz w:val="28"/>
          <w:szCs w:val="28"/>
          <w:lang w:eastAsia="en-US"/>
        </w:rPr>
        <w:t>1,5</w:t>
      </w:r>
      <w:r w:rsidR="005E6B5D" w:rsidRPr="003D2E4B">
        <w:rPr>
          <w:rFonts w:ascii="Times New Roman" w:hAnsi="Times New Roman"/>
          <w:sz w:val="28"/>
          <w:szCs w:val="28"/>
        </w:rPr>
        <w:t xml:space="preserve"> </w:t>
      </w:r>
      <w:r w:rsidR="00841CB2" w:rsidRPr="003D2E4B">
        <w:rPr>
          <w:rFonts w:ascii="Times New Roman" w:hAnsi="Times New Roman"/>
          <w:sz w:val="28"/>
          <w:szCs w:val="28"/>
        </w:rPr>
        <w:t xml:space="preserve">процентов </w:t>
      </w:r>
      <w:r w:rsidR="00C752F2" w:rsidRPr="003D2E4B">
        <w:rPr>
          <w:rFonts w:ascii="Times New Roman" w:eastAsiaTheme="minorHAnsi" w:hAnsi="Times New Roman"/>
          <w:sz w:val="28"/>
          <w:szCs w:val="28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  <w:r w:rsidR="00E24CD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5007D" w:rsidRPr="003D2E4B" w:rsidRDefault="007E1CCB" w:rsidP="0085007D">
      <w:pPr>
        <w:ind w:firstLine="709"/>
        <w:rPr>
          <w:rFonts w:ascii="Times New Roman" w:hAnsi="Times New Roman"/>
          <w:i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>4</w:t>
      </w:r>
      <w:r w:rsidR="00C752F2" w:rsidRPr="003D2E4B">
        <w:rPr>
          <w:rFonts w:ascii="Times New Roman" w:hAnsi="Times New Roman"/>
          <w:sz w:val="28"/>
          <w:szCs w:val="28"/>
        </w:rPr>
        <w:t xml:space="preserve">) </w:t>
      </w:r>
      <w:r w:rsidR="003D2E4B" w:rsidRPr="003D2E4B">
        <w:rPr>
          <w:rFonts w:ascii="Times New Roman" w:hAnsi="Times New Roman"/>
          <w:sz w:val="28"/>
          <w:szCs w:val="28"/>
        </w:rPr>
        <w:t>1,5</w:t>
      </w:r>
      <w:r w:rsidR="00841CB2" w:rsidRPr="003D2E4B">
        <w:rPr>
          <w:rFonts w:ascii="Times New Roman" w:hAnsi="Times New Roman"/>
          <w:sz w:val="28"/>
          <w:szCs w:val="28"/>
        </w:rPr>
        <w:t xml:space="preserve"> процентов</w:t>
      </w:r>
      <w:r w:rsidR="005E6B5D" w:rsidRPr="003D2E4B">
        <w:rPr>
          <w:rFonts w:ascii="Times New Roman" w:hAnsi="Times New Roman"/>
          <w:sz w:val="28"/>
          <w:szCs w:val="28"/>
        </w:rPr>
        <w:t xml:space="preserve"> </w:t>
      </w:r>
      <w:r w:rsidR="0085007D" w:rsidRPr="003D2E4B">
        <w:rPr>
          <w:rFonts w:ascii="Times New Roman" w:hAnsi="Times New Roman"/>
          <w:sz w:val="28"/>
          <w:szCs w:val="28"/>
        </w:rPr>
        <w:t>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</w:t>
      </w:r>
      <w:r w:rsidR="00E24CD4">
        <w:rPr>
          <w:rFonts w:ascii="Times New Roman" w:hAnsi="Times New Roman"/>
          <w:sz w:val="28"/>
          <w:szCs w:val="28"/>
        </w:rPr>
        <w:t>едпринимательской деятельности;</w:t>
      </w:r>
    </w:p>
    <w:p w:rsidR="0085007D" w:rsidRPr="003D2E4B" w:rsidRDefault="007E1CCB" w:rsidP="0085007D">
      <w:pPr>
        <w:ind w:firstLine="709"/>
        <w:rPr>
          <w:rFonts w:ascii="Times New Roman" w:hAnsi="Times New Roman"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>5</w:t>
      </w:r>
      <w:r w:rsidR="0085007D" w:rsidRPr="003D2E4B">
        <w:rPr>
          <w:rFonts w:ascii="Times New Roman" w:hAnsi="Times New Roman"/>
          <w:sz w:val="28"/>
          <w:szCs w:val="28"/>
        </w:rPr>
        <w:t xml:space="preserve">) </w:t>
      </w:r>
      <w:r w:rsidR="003D2E4B" w:rsidRPr="003D2E4B">
        <w:rPr>
          <w:rFonts w:ascii="Times New Roman" w:hAnsi="Times New Roman"/>
          <w:sz w:val="28"/>
          <w:szCs w:val="28"/>
        </w:rPr>
        <w:t>1,5</w:t>
      </w:r>
      <w:r w:rsidR="00841CB2" w:rsidRPr="003D2E4B">
        <w:rPr>
          <w:rFonts w:ascii="Times New Roman" w:hAnsi="Times New Roman"/>
          <w:sz w:val="28"/>
          <w:szCs w:val="28"/>
        </w:rPr>
        <w:t xml:space="preserve"> процентов</w:t>
      </w:r>
      <w:r w:rsidR="0085007D" w:rsidRPr="003D2E4B">
        <w:rPr>
          <w:rFonts w:ascii="Times New Roman" w:hAnsi="Times New Roman"/>
          <w:sz w:val="28"/>
          <w:szCs w:val="28"/>
        </w:rPr>
        <w:t xml:space="preserve"> </w:t>
      </w:r>
      <w:r w:rsidR="00650714" w:rsidRPr="003D2E4B">
        <w:rPr>
          <w:rFonts w:ascii="Times New Roman" w:hAnsi="Times New Roman"/>
          <w:sz w:val="28"/>
          <w:szCs w:val="28"/>
        </w:rPr>
        <w:t>˗</w:t>
      </w:r>
      <w:r w:rsidR="0085007D" w:rsidRPr="003D2E4B">
        <w:rPr>
          <w:rFonts w:ascii="Times New Roman" w:hAnsi="Times New Roman"/>
          <w:sz w:val="28"/>
          <w:szCs w:val="28"/>
        </w:rPr>
        <w:t xml:space="preserve"> в отношении прочих земел</w:t>
      </w:r>
      <w:r w:rsidR="00650714" w:rsidRPr="003D2E4B">
        <w:rPr>
          <w:rFonts w:ascii="Times New Roman" w:hAnsi="Times New Roman"/>
          <w:sz w:val="28"/>
          <w:szCs w:val="28"/>
        </w:rPr>
        <w:t>ьных участков.</w:t>
      </w:r>
    </w:p>
    <w:p w:rsidR="0085007D" w:rsidRPr="003D2E4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>4. Установить отчетным периодом для налогоплательщиков</w:t>
      </w:r>
      <w:r w:rsidR="005C1D89" w:rsidRPr="003D2E4B">
        <w:rPr>
          <w:rFonts w:ascii="Times New Roman" w:hAnsi="Times New Roman"/>
          <w:sz w:val="28"/>
          <w:szCs w:val="28"/>
        </w:rPr>
        <w:t>-</w:t>
      </w:r>
      <w:r w:rsidRPr="003D2E4B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3D2E4B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2E4B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3D2E4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3D2E4B">
        <w:rPr>
          <w:rFonts w:ascii="Times New Roman" w:hAnsi="Times New Roman"/>
          <w:sz w:val="28"/>
          <w:szCs w:val="28"/>
        </w:rPr>
        <w:t xml:space="preserve">земельному </w:t>
      </w:r>
      <w:r w:rsidRPr="003D2E4B">
        <w:rPr>
          <w:rFonts w:ascii="Times New Roman" w:hAnsi="Times New Roman"/>
          <w:sz w:val="28"/>
          <w:szCs w:val="28"/>
        </w:rPr>
        <w:t xml:space="preserve">налогу) уплачиваются в сроки, установленные </w:t>
      </w:r>
      <w:r w:rsidR="005C1D89" w:rsidRPr="003D2E4B">
        <w:rPr>
          <w:rFonts w:ascii="Times New Roman" w:hAnsi="Times New Roman"/>
          <w:sz w:val="28"/>
          <w:szCs w:val="28"/>
        </w:rPr>
        <w:t>НК РФ</w:t>
      </w:r>
      <w:r w:rsidRPr="003D2E4B">
        <w:rPr>
          <w:rFonts w:ascii="Times New Roman" w:hAnsi="Times New Roman"/>
          <w:sz w:val="28"/>
          <w:szCs w:val="28"/>
        </w:rPr>
        <w:t xml:space="preserve">. </w:t>
      </w:r>
    </w:p>
    <w:p w:rsidR="00B162FD" w:rsidRPr="003D2E4B" w:rsidRDefault="005C1D89" w:rsidP="00B162F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2E4B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85007D" w:rsidRPr="003D2E4B">
        <w:rPr>
          <w:rFonts w:ascii="Times New Roman" w:eastAsiaTheme="minorHAnsi" w:hAnsi="Times New Roman"/>
          <w:sz w:val="28"/>
          <w:szCs w:val="28"/>
          <w:lang w:eastAsia="en-US"/>
        </w:rPr>
        <w:t>Сумма налога, подлежащая уплате налогоплательщиками</w:t>
      </w:r>
      <w:r w:rsidRPr="003D2E4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3D2E4B">
        <w:rPr>
          <w:rFonts w:ascii="Times New Roman" w:eastAsiaTheme="minorHAnsi" w:hAnsi="Times New Roman"/>
          <w:sz w:val="28"/>
          <w:szCs w:val="28"/>
          <w:lang w:eastAsia="en-US"/>
        </w:rPr>
        <w:t>физическими лицами, исчисляется налоговыми органами.</w:t>
      </w:r>
    </w:p>
    <w:p w:rsidR="005C1D89" w:rsidRPr="003D2E4B" w:rsidRDefault="005C1D89" w:rsidP="005C1D89">
      <w:pPr>
        <w:ind w:firstLine="709"/>
        <w:rPr>
          <w:rFonts w:ascii="Times New Roman" w:hAnsi="Times New Roman"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 xml:space="preserve">Налогоплательщиками-физическими лицами земельный налог уплачивается в сроки, установленные НК РФ. </w:t>
      </w:r>
    </w:p>
    <w:p w:rsidR="00A33323" w:rsidRPr="002A3EB4" w:rsidRDefault="005C1D89" w:rsidP="00A33323">
      <w:pPr>
        <w:rPr>
          <w:rFonts w:ascii="Times New Roman" w:hAnsi="Times New Roman"/>
          <w:sz w:val="28"/>
          <w:szCs w:val="28"/>
        </w:rPr>
      </w:pPr>
      <w:r w:rsidRPr="002A3EB4">
        <w:rPr>
          <w:rFonts w:ascii="Times New Roman" w:hAnsi="Times New Roman"/>
          <w:sz w:val="28"/>
          <w:szCs w:val="28"/>
        </w:rPr>
        <w:t>6</w:t>
      </w:r>
      <w:r w:rsidR="0085007D" w:rsidRPr="002A3EB4">
        <w:rPr>
          <w:rFonts w:ascii="Times New Roman" w:hAnsi="Times New Roman"/>
          <w:sz w:val="28"/>
          <w:szCs w:val="28"/>
        </w:rPr>
        <w:t>. Освободить от уплаты земельного налога</w:t>
      </w:r>
      <w:r w:rsidRPr="002A3EB4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A33323" w:rsidRPr="002A3EB4">
        <w:rPr>
          <w:rFonts w:ascii="Times New Roman" w:hAnsi="Times New Roman"/>
          <w:sz w:val="28"/>
          <w:szCs w:val="28"/>
        </w:rPr>
        <w:t xml:space="preserve">следующие категории </w:t>
      </w:r>
      <w:r w:rsidR="002A3EB4">
        <w:rPr>
          <w:rFonts w:ascii="Times New Roman" w:hAnsi="Times New Roman"/>
          <w:sz w:val="28"/>
          <w:szCs w:val="28"/>
        </w:rPr>
        <w:t>налогоплательщиков</w:t>
      </w:r>
      <w:r w:rsidR="00E24CD4">
        <w:rPr>
          <w:rFonts w:ascii="Times New Roman" w:hAnsi="Times New Roman"/>
          <w:sz w:val="28"/>
          <w:szCs w:val="28"/>
        </w:rPr>
        <w:t>:</w:t>
      </w:r>
    </w:p>
    <w:p w:rsidR="00B162FD" w:rsidRDefault="002A3EB4" w:rsidP="00B162FD">
      <w:pPr>
        <w:widowControl w:val="0"/>
        <w:suppressAutoHyphens/>
        <w:ind w:firstLine="709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1) 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муниципальные учреждения, финансируемые за счет средств бюджета сельского поселения и бюджета муниципального района;</w:t>
      </w:r>
    </w:p>
    <w:p w:rsidR="003D2E4B" w:rsidRPr="003D2E4B" w:rsidRDefault="002A3EB4" w:rsidP="00B162FD">
      <w:pPr>
        <w:widowControl w:val="0"/>
        <w:suppressAutoHyphens/>
        <w:ind w:firstLine="709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2) 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ветеранов, инвалидов и участников Великой Отечественной войны 1941-1945гг.: </w:t>
      </w:r>
      <w:r w:rsid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земли 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</w:t>
      </w:r>
      <w:r w:rsidR="007B2646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части земельного участка, приходящейся на объект 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 приобретенных (предоставленных)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индивидуального жилищного строительства, используемых в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редпринимательской деятельности;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земельных участков, кадастровая стоимость каждого из которых превышает 300 миллионов 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 земельных участков</w:t>
      </w:r>
      <w:r w:rsidR="003D2E4B" w:rsidRPr="003D2E4B">
        <w:rPr>
          <w:rFonts w:ascii="Times New Roman" w:hAnsi="Times New Roman"/>
          <w:sz w:val="28"/>
          <w:szCs w:val="28"/>
        </w:rPr>
        <w:t xml:space="preserve"> </w:t>
      </w:r>
      <w:r w:rsidR="003D2E4B" w:rsidRPr="0058468B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7B2646">
        <w:rPr>
          <w:rFonts w:ascii="Times New Roman" w:hAnsi="Times New Roman"/>
          <w:sz w:val="28"/>
          <w:szCs w:val="28"/>
        </w:rPr>
        <w:t>)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3D2E4B" w:rsidRPr="003D2E4B" w:rsidRDefault="002A3EB4" w:rsidP="003D2E4B">
      <w:pPr>
        <w:widowControl w:val="0"/>
        <w:suppressAutoHyphens/>
        <w:spacing w:line="100" w:lineRule="atLeast"/>
        <w:ind w:firstLine="708"/>
        <w:rPr>
          <w:rFonts w:ascii="Times New Roman" w:hAnsi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3) дети-сироты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земли 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</w:t>
      </w:r>
      <w:r w:rsidR="007B2646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 приобретенных (предоставленных)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индивидуального жилищного строительства, используемых в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редпринимательской деятельности;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земельных участков, кадастровая стоимость каждого из которых превышает 300 миллионов 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 земельных участков</w:t>
      </w:r>
      <w:r w:rsidRPr="003D2E4B">
        <w:rPr>
          <w:rFonts w:ascii="Times New Roman" w:hAnsi="Times New Roman"/>
          <w:sz w:val="28"/>
          <w:szCs w:val="28"/>
        </w:rPr>
        <w:t xml:space="preserve"> </w:t>
      </w:r>
      <w:r w:rsidRPr="0058468B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7B2646">
        <w:rPr>
          <w:rFonts w:ascii="Times New Roman" w:hAnsi="Times New Roman"/>
          <w:sz w:val="28"/>
          <w:szCs w:val="28"/>
        </w:rPr>
        <w:t>)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3D2E4B" w:rsidRDefault="00FA2B7E" w:rsidP="00B162F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  <w:shd w:val="clear" w:color="auto" w:fill="FFFFFF"/>
          <w:lang w:eastAsia="hi-IN" w:bidi="hi-IN"/>
        </w:rPr>
        <w:t>4)</w:t>
      </w:r>
      <w:r w:rsidR="003D2E4B" w:rsidRPr="003D2E4B">
        <w:rPr>
          <w:rFonts w:ascii="Times New Roman" w:hAnsi="Times New Roman"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 многодетные семьи, отнесенные к этой категории семей согласно Закона Краснодарского края от 22 февраля 2005 года №836-КЗ «О социальной поддержке многодетных семей в Краснодарском крае»: 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один земельный участок </w:t>
      </w:r>
      <w:r w:rsidR="002A3EB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земли </w:t>
      </w:r>
      <w:r w:rsidR="002A3EB4" w:rsidRPr="0058468B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</w:t>
      </w:r>
      <w:r w:rsidR="007B2646">
        <w:rPr>
          <w:rFonts w:ascii="Times New Roman" w:eastAsiaTheme="minorHAnsi" w:hAnsi="Times New Roman"/>
          <w:sz w:val="28"/>
          <w:szCs w:val="28"/>
          <w:lang w:eastAsia="en-US"/>
        </w:rPr>
        <w:t xml:space="preserve">ьного комплекса (за исключением: </w:t>
      </w:r>
      <w:r w:rsidR="002A3EB4" w:rsidRPr="0058468B">
        <w:rPr>
          <w:rFonts w:ascii="Times New Roman" w:eastAsiaTheme="minorHAnsi" w:hAnsi="Times New Roman"/>
          <w:sz w:val="28"/>
          <w:szCs w:val="28"/>
          <w:lang w:eastAsia="en-US"/>
        </w:rPr>
        <w:t>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 приобретенных (предоставленных)</w:t>
      </w:r>
      <w:r w:rsidR="002A3EB4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2A3EB4"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индивидуального жилищного строительства, используемых в п</w:t>
      </w:r>
      <w:r w:rsidR="002A3EB4">
        <w:rPr>
          <w:rFonts w:ascii="Times New Roman" w:eastAsiaTheme="minorHAnsi" w:hAnsi="Times New Roman"/>
          <w:sz w:val="28"/>
          <w:szCs w:val="28"/>
          <w:lang w:eastAsia="en-US"/>
        </w:rPr>
        <w:t>редпринимательской деятельности;</w:t>
      </w:r>
      <w:r w:rsidR="002A3EB4"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земельных участков, кадастровая стоимость каждого из которых превышает 300 миллионов рублей</w:t>
      </w:r>
      <w:r w:rsidR="002A3EB4">
        <w:rPr>
          <w:rFonts w:ascii="Times New Roman" w:eastAsiaTheme="minorHAnsi" w:hAnsi="Times New Roman"/>
          <w:sz w:val="28"/>
          <w:szCs w:val="28"/>
          <w:lang w:eastAsia="en-US"/>
        </w:rPr>
        <w:t>; земельных участков</w:t>
      </w:r>
      <w:r w:rsidR="002A3EB4" w:rsidRPr="003D2E4B">
        <w:rPr>
          <w:rFonts w:ascii="Times New Roman" w:hAnsi="Times New Roman"/>
          <w:sz w:val="28"/>
          <w:szCs w:val="28"/>
        </w:rPr>
        <w:t xml:space="preserve"> </w:t>
      </w:r>
      <w:r w:rsidR="002A3EB4" w:rsidRPr="0058468B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7B2646">
        <w:rPr>
          <w:rFonts w:ascii="Times New Roman" w:hAnsi="Times New Roman"/>
          <w:sz w:val="28"/>
          <w:szCs w:val="28"/>
        </w:rPr>
        <w:t>)</w:t>
      </w:r>
      <w:r w:rsidR="002A3EB4">
        <w:rPr>
          <w:rFonts w:ascii="Times New Roman" w:hAnsi="Times New Roman"/>
          <w:sz w:val="28"/>
          <w:szCs w:val="28"/>
        </w:rPr>
        <w:t>;</w:t>
      </w:r>
    </w:p>
    <w:p w:rsidR="00FA2B7E" w:rsidRPr="003D2E4B" w:rsidRDefault="00FA2B7E" w:rsidP="003D2E4B">
      <w:pPr>
        <w:widowControl w:val="0"/>
        <w:suppressAutoHyphens/>
        <w:ind w:firstLine="708"/>
        <w:rPr>
          <w:rFonts w:ascii="Times New Roman" w:hAnsi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Pr="0084602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участников специальной военной операции из числа лиц, призванных на военную службу по мобилизации в Вооруженные Силы Российской Федерации, лицам, проходящим военную службу в Вооруженных Силах РФ по контракту, и лицам, заключившим контракт о добровольном содействии в выполнении задач, возложенных на Вооруженные Силы РФ, и их супругов, и </w:t>
      </w:r>
      <w:r w:rsidR="007B2646">
        <w:rPr>
          <w:rFonts w:ascii="Times New Roman" w:hAnsi="Times New Roman"/>
          <w:sz w:val="28"/>
          <w:szCs w:val="28"/>
          <w:shd w:val="clear" w:color="auto" w:fill="FFFFFF"/>
        </w:rPr>
        <w:t>их д</w:t>
      </w:r>
      <w:r w:rsidRPr="0084602E">
        <w:rPr>
          <w:rFonts w:ascii="Times New Roman" w:hAnsi="Times New Roman"/>
          <w:sz w:val="28"/>
          <w:szCs w:val="28"/>
          <w:shd w:val="clear" w:color="auto" w:fill="FFFFFF"/>
        </w:rPr>
        <w:t xml:space="preserve">етей (несовершеннолетних и совершеннолетних, обучающихся в </w:t>
      </w:r>
      <w:r w:rsidRPr="0084602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образовательных учреждениях по очной форме обучения до завершения ими обучения)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846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земли 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</w:t>
      </w:r>
      <w:r w:rsidR="007B2646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 приобретенных (предоставленных)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индивидуального жилищного строительства, используемых в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редпринимательской деятельности;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земельных участков, кадастровая стоимость каждого из которых превышает 300 миллионов 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 земельных участков</w:t>
      </w:r>
      <w:r w:rsidRPr="003D2E4B">
        <w:rPr>
          <w:rFonts w:ascii="Times New Roman" w:hAnsi="Times New Roman"/>
          <w:sz w:val="28"/>
          <w:szCs w:val="28"/>
        </w:rPr>
        <w:t xml:space="preserve"> </w:t>
      </w:r>
      <w:r w:rsidRPr="0058468B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244D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67575" w:rsidRPr="00FA2B7E" w:rsidRDefault="00A67575" w:rsidP="0085007D">
      <w:pPr>
        <w:ind w:firstLine="709"/>
        <w:rPr>
          <w:rFonts w:ascii="Times New Roman" w:hAnsi="Times New Roman"/>
          <w:sz w:val="28"/>
          <w:szCs w:val="28"/>
        </w:rPr>
      </w:pPr>
      <w:r w:rsidRPr="00FA2B7E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FA2B7E" w:rsidRDefault="00792BF3" w:rsidP="0085007D">
      <w:pPr>
        <w:ind w:firstLine="709"/>
        <w:rPr>
          <w:rFonts w:ascii="Times New Roman" w:hAnsi="Times New Roman"/>
          <w:sz w:val="28"/>
          <w:szCs w:val="28"/>
        </w:rPr>
      </w:pPr>
      <w:r w:rsidRPr="00FA2B7E">
        <w:rPr>
          <w:rFonts w:ascii="Times New Roman" w:hAnsi="Times New Roman"/>
          <w:sz w:val="28"/>
          <w:szCs w:val="28"/>
        </w:rPr>
        <w:t>Налоговые льготы, предусмотренные пунктом 6</w:t>
      </w:r>
      <w:r w:rsidR="00A67575" w:rsidRPr="00FA2B7E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FA2B7E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FA2B7E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РФ.</w:t>
      </w:r>
    </w:p>
    <w:p w:rsidR="0085007D" w:rsidRPr="0083089E" w:rsidRDefault="000643E4" w:rsidP="0085007D">
      <w:pPr>
        <w:ind w:firstLine="709"/>
        <w:rPr>
          <w:rFonts w:ascii="Times New Roman" w:hAnsi="Times New Roman"/>
          <w:sz w:val="28"/>
          <w:szCs w:val="28"/>
        </w:rPr>
      </w:pPr>
      <w:r w:rsidRPr="0083089E">
        <w:rPr>
          <w:rFonts w:ascii="Times New Roman" w:hAnsi="Times New Roman"/>
          <w:sz w:val="28"/>
          <w:szCs w:val="28"/>
        </w:rPr>
        <w:t>7</w:t>
      </w:r>
      <w:r w:rsidR="0085007D" w:rsidRPr="0083089E">
        <w:rPr>
          <w:rFonts w:ascii="Times New Roman" w:hAnsi="Times New Roman"/>
          <w:sz w:val="28"/>
          <w:szCs w:val="28"/>
        </w:rPr>
        <w:t>. П</w:t>
      </w:r>
      <w:r w:rsidR="0083089E" w:rsidRPr="0083089E">
        <w:rPr>
          <w:rFonts w:ascii="Times New Roman" w:hAnsi="Times New Roman"/>
          <w:sz w:val="28"/>
          <w:szCs w:val="28"/>
        </w:rPr>
        <w:t>ризнать утратившими силу решение</w:t>
      </w:r>
      <w:r w:rsidR="0085007D" w:rsidRPr="0083089E">
        <w:rPr>
          <w:rFonts w:ascii="Times New Roman" w:hAnsi="Times New Roman"/>
          <w:sz w:val="28"/>
          <w:szCs w:val="28"/>
        </w:rPr>
        <w:t xml:space="preserve"> Совета </w:t>
      </w:r>
      <w:r w:rsidR="00FA2B7E" w:rsidRPr="0083089E">
        <w:rPr>
          <w:rFonts w:ascii="Times New Roman" w:hAnsi="Times New Roman"/>
          <w:sz w:val="28"/>
          <w:szCs w:val="28"/>
        </w:rPr>
        <w:t>Среднечелбасского сельского поселения Павловского</w:t>
      </w:r>
      <w:r w:rsidR="0085007D" w:rsidRPr="0083089E">
        <w:rPr>
          <w:rFonts w:ascii="Times New Roman" w:hAnsi="Times New Roman"/>
          <w:sz w:val="28"/>
          <w:szCs w:val="28"/>
        </w:rPr>
        <w:t xml:space="preserve"> района</w:t>
      </w:r>
      <w:r w:rsidRPr="0083089E">
        <w:rPr>
          <w:rFonts w:ascii="Times New Roman" w:hAnsi="Times New Roman"/>
          <w:sz w:val="28"/>
          <w:szCs w:val="28"/>
        </w:rPr>
        <w:t xml:space="preserve"> </w:t>
      </w:r>
      <w:r w:rsidR="0083089E" w:rsidRPr="0083089E">
        <w:rPr>
          <w:rFonts w:ascii="Times New Roman" w:hAnsi="Times New Roman"/>
          <w:sz w:val="28"/>
          <w:szCs w:val="28"/>
        </w:rPr>
        <w:t xml:space="preserve">от 23 октября 2017 №48/188 «О земельном налоге» и </w:t>
      </w:r>
      <w:r w:rsidR="003759A8" w:rsidRPr="0083089E">
        <w:rPr>
          <w:rFonts w:ascii="Times New Roman" w:hAnsi="Times New Roman"/>
          <w:sz w:val="28"/>
          <w:szCs w:val="28"/>
        </w:rPr>
        <w:t>все изме</w:t>
      </w:r>
      <w:r w:rsidR="003759A8">
        <w:rPr>
          <w:rFonts w:ascii="Times New Roman" w:hAnsi="Times New Roman"/>
          <w:sz w:val="28"/>
          <w:szCs w:val="28"/>
        </w:rPr>
        <w:t>нения,</w:t>
      </w:r>
      <w:r w:rsidR="0083089E" w:rsidRPr="0083089E">
        <w:rPr>
          <w:rFonts w:ascii="Times New Roman" w:hAnsi="Times New Roman"/>
          <w:sz w:val="28"/>
          <w:szCs w:val="28"/>
        </w:rPr>
        <w:t xml:space="preserve"> внесенные в него.</w:t>
      </w:r>
    </w:p>
    <w:p w:rsidR="00FA2B7E" w:rsidRPr="00FA2B7E" w:rsidRDefault="00FA2B7E" w:rsidP="00FA2B7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A2B7E">
        <w:rPr>
          <w:rFonts w:ascii="Times New Roman" w:hAnsi="Times New Roman"/>
          <w:sz w:val="28"/>
          <w:szCs w:val="28"/>
        </w:rPr>
        <w:t>. Главе Среднечелбасского сельского поселения Павловского района Пшеничному А.А. опубликовать текст настоящего решения в газете «Единство» и разместить на сайте в Интернете (sred-sp.ru).</w:t>
      </w:r>
    </w:p>
    <w:p w:rsidR="00FA2B7E" w:rsidRPr="00FA2B7E" w:rsidRDefault="00FA2B7E" w:rsidP="00FA2B7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A2B7E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депутатскую комиссию по финансам, бюджету, налогам и инвестиционной политике (Мелихова)</w:t>
      </w:r>
    </w:p>
    <w:p w:rsidR="00FA2B7E" w:rsidRPr="00FA2B7E" w:rsidRDefault="00FA2B7E" w:rsidP="00FA2B7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A2B7E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FA2B7E" w:rsidRPr="00FA2B7E" w:rsidRDefault="00FA2B7E" w:rsidP="00FA2B7E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831221" w:rsidRDefault="0085007D" w:rsidP="0085007D">
      <w:pPr>
        <w:ind w:firstLine="709"/>
      </w:pPr>
    </w:p>
    <w:p w:rsidR="00B63398" w:rsidRPr="00B63398" w:rsidRDefault="00B63398" w:rsidP="00B63398">
      <w:pPr>
        <w:ind w:firstLine="0"/>
        <w:rPr>
          <w:rFonts w:ascii="Times New Roman" w:hAnsi="Times New Roman"/>
          <w:sz w:val="28"/>
          <w:szCs w:val="28"/>
        </w:rPr>
      </w:pPr>
      <w:r w:rsidRPr="00B63398">
        <w:rPr>
          <w:rFonts w:ascii="Times New Roman" w:hAnsi="Times New Roman"/>
          <w:sz w:val="28"/>
          <w:szCs w:val="28"/>
        </w:rPr>
        <w:t>Глава Среднечелбасского сельского поселения</w:t>
      </w:r>
    </w:p>
    <w:p w:rsidR="00CB3BDA" w:rsidRPr="00B63398" w:rsidRDefault="00B63398" w:rsidP="00B63398">
      <w:pPr>
        <w:ind w:firstLine="0"/>
        <w:rPr>
          <w:rFonts w:ascii="Times New Roman" w:hAnsi="Times New Roman"/>
          <w:sz w:val="28"/>
          <w:szCs w:val="28"/>
        </w:rPr>
      </w:pPr>
      <w:r w:rsidRPr="00B63398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63398">
        <w:rPr>
          <w:rFonts w:ascii="Times New Roman" w:hAnsi="Times New Roman"/>
          <w:sz w:val="28"/>
          <w:szCs w:val="28"/>
        </w:rPr>
        <w:t xml:space="preserve">                                 А.А.Пшеничный</w:t>
      </w:r>
    </w:p>
    <w:sectPr w:rsidR="00CB3BDA" w:rsidRPr="00B63398" w:rsidSect="003D0B5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1D" w:rsidRDefault="00E50C1D" w:rsidP="00DD0A7B">
      <w:r>
        <w:separator/>
      </w:r>
    </w:p>
  </w:endnote>
  <w:endnote w:type="continuationSeparator" w:id="0">
    <w:p w:rsidR="00E50C1D" w:rsidRDefault="00E50C1D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1D" w:rsidRDefault="00E50C1D" w:rsidP="00DD0A7B">
      <w:r>
        <w:separator/>
      </w:r>
    </w:p>
  </w:footnote>
  <w:footnote w:type="continuationSeparator" w:id="0">
    <w:p w:rsidR="00E50C1D" w:rsidRDefault="00E50C1D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7D"/>
    <w:rsid w:val="000643E4"/>
    <w:rsid w:val="0009656E"/>
    <w:rsid w:val="000E5371"/>
    <w:rsid w:val="001C487A"/>
    <w:rsid w:val="00206529"/>
    <w:rsid w:val="002115A5"/>
    <w:rsid w:val="00244D68"/>
    <w:rsid w:val="002A3EB4"/>
    <w:rsid w:val="002E3015"/>
    <w:rsid w:val="00354B4A"/>
    <w:rsid w:val="003759A8"/>
    <w:rsid w:val="003C7DC9"/>
    <w:rsid w:val="003D2E4B"/>
    <w:rsid w:val="00483E57"/>
    <w:rsid w:val="00502A56"/>
    <w:rsid w:val="0058468B"/>
    <w:rsid w:val="005C1D89"/>
    <w:rsid w:val="005E6B5D"/>
    <w:rsid w:val="00650714"/>
    <w:rsid w:val="0068064E"/>
    <w:rsid w:val="00756019"/>
    <w:rsid w:val="00792BF3"/>
    <w:rsid w:val="007B2646"/>
    <w:rsid w:val="007D593D"/>
    <w:rsid w:val="007E1CCB"/>
    <w:rsid w:val="007F3165"/>
    <w:rsid w:val="0083089E"/>
    <w:rsid w:val="00841CB2"/>
    <w:rsid w:val="0085007D"/>
    <w:rsid w:val="008625AB"/>
    <w:rsid w:val="008673AB"/>
    <w:rsid w:val="00962DA5"/>
    <w:rsid w:val="009B23E0"/>
    <w:rsid w:val="009D751B"/>
    <w:rsid w:val="009E3742"/>
    <w:rsid w:val="00A33323"/>
    <w:rsid w:val="00A67575"/>
    <w:rsid w:val="00A73252"/>
    <w:rsid w:val="00B162FD"/>
    <w:rsid w:val="00B30D91"/>
    <w:rsid w:val="00B63398"/>
    <w:rsid w:val="00B9311F"/>
    <w:rsid w:val="00C00E9E"/>
    <w:rsid w:val="00C752F2"/>
    <w:rsid w:val="00C959C3"/>
    <w:rsid w:val="00CB3BDA"/>
    <w:rsid w:val="00CC0813"/>
    <w:rsid w:val="00CF51F9"/>
    <w:rsid w:val="00DD0A7B"/>
    <w:rsid w:val="00DE6D8D"/>
    <w:rsid w:val="00E24CD4"/>
    <w:rsid w:val="00E50C1D"/>
    <w:rsid w:val="00F451B4"/>
    <w:rsid w:val="00F52B26"/>
    <w:rsid w:val="00F91D7F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3E7D"/>
  <w15:chartTrackingRefBased/>
  <w15:docId w15:val="{2E68CEBE-4BB6-4498-A0A5-5E00C1A6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Специалист</cp:lastModifiedBy>
  <cp:revision>28</cp:revision>
  <cp:lastPrinted>2024-11-15T09:02:00Z</cp:lastPrinted>
  <dcterms:created xsi:type="dcterms:W3CDTF">2024-09-25T08:28:00Z</dcterms:created>
  <dcterms:modified xsi:type="dcterms:W3CDTF">2024-11-27T06:37:00Z</dcterms:modified>
</cp:coreProperties>
</file>