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r w:rsidR="00307A17">
        <w:rPr>
          <w:rFonts w:ascii="Times New Roman" w:eastAsia="Times New Roman" w:hAnsi="Times New Roman"/>
          <w:sz w:val="28"/>
          <w:szCs w:val="20"/>
          <w:lang w:eastAsia="ru-RU"/>
        </w:rPr>
        <w:t>№ 10</w:t>
      </w:r>
    </w:p>
    <w:p w:rsidR="00A27B82" w:rsidRPr="00A27B82" w:rsidRDefault="00F73108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решению</w:t>
      </w:r>
      <w:r w:rsidR="00307A17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4E09F7" w:rsidRDefault="00A27B82" w:rsidP="004E09F7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C175FE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2024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3324BF" w:rsidRPr="003324BF" w:rsidRDefault="003324BF" w:rsidP="003324B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rPr>
          <w:rFonts w:ascii="Times New Roman" w:eastAsia="Times New Roman" w:hAnsi="Times New Roman"/>
          <w:sz w:val="28"/>
          <w:szCs w:val="20"/>
          <w:lang w:eastAsia="ru-RU"/>
        </w:rPr>
      </w:pPr>
      <w:r w:rsidRPr="003324BF">
        <w:rPr>
          <w:rFonts w:ascii="Times New Roman" w:eastAsia="Times New Roman" w:hAnsi="Times New Roman"/>
          <w:sz w:val="28"/>
          <w:szCs w:val="20"/>
          <w:lang w:eastAsia="ru-RU"/>
        </w:rPr>
        <w:t>от 23.05.2024  № 90/254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гарантий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Среднечелбасского сельского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C175FE">
        <w:rPr>
          <w:rFonts w:ascii="Times New Roman" w:eastAsia="Times New Roman" w:hAnsi="Times New Roman"/>
          <w:b/>
          <w:sz w:val="28"/>
          <w:szCs w:val="28"/>
          <w:lang w:eastAsia="ru-RU"/>
        </w:rPr>
        <w:t>е на 2024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307A1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Среднечелбасского сельского</w:t>
      </w:r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C175FE">
        <w:rPr>
          <w:rFonts w:ascii="Times New Roman" w:hAnsi="Times New Roman"/>
          <w:sz w:val="28"/>
          <w:szCs w:val="28"/>
        </w:rPr>
        <w:t xml:space="preserve">еления Павловского района в </w:t>
      </w:r>
      <w:r>
        <w:rPr>
          <w:rFonts w:ascii="Times New Roman" w:hAnsi="Times New Roman"/>
          <w:sz w:val="28"/>
          <w:szCs w:val="28"/>
        </w:rPr>
        <w:t>2024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307A17">
        <w:rPr>
          <w:rFonts w:ascii="Times New Roman" w:hAnsi="Times New Roman"/>
          <w:sz w:val="28"/>
          <w:szCs w:val="28"/>
        </w:rPr>
        <w:t>Среднечелбасского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C175FE">
        <w:rPr>
          <w:rFonts w:ascii="Times New Roman" w:hAnsi="Times New Roman"/>
          <w:sz w:val="28"/>
          <w:szCs w:val="28"/>
        </w:rPr>
        <w:t>ожным гарантийным случаям в 2024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307A17" w:rsidRDefault="00307A17" w:rsidP="00A27B82">
      <w:pPr>
        <w:jc w:val="left"/>
      </w:pPr>
    </w:p>
    <w:p w:rsidR="00307A17" w:rsidRDefault="00307A17" w:rsidP="00A27B82">
      <w:pPr>
        <w:jc w:val="left"/>
      </w:pPr>
    </w:p>
    <w:p w:rsidR="00A27B82" w:rsidRPr="00A27B82" w:rsidRDefault="00F73108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 xml:space="preserve">     А.А.Пшеничный</w:t>
      </w: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7A17"/>
    <w:rsid w:val="003324BF"/>
    <w:rsid w:val="003468F7"/>
    <w:rsid w:val="004E09F7"/>
    <w:rsid w:val="005A6446"/>
    <w:rsid w:val="00747F3E"/>
    <w:rsid w:val="007C6592"/>
    <w:rsid w:val="008D601F"/>
    <w:rsid w:val="009021DB"/>
    <w:rsid w:val="00A27B82"/>
    <w:rsid w:val="00B32B69"/>
    <w:rsid w:val="00C175FE"/>
    <w:rsid w:val="00CE10B0"/>
    <w:rsid w:val="00E40ECD"/>
    <w:rsid w:val="00F73108"/>
    <w:rsid w:val="00F87864"/>
    <w:rsid w:val="00FA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B32B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69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22</cp:revision>
  <cp:lastPrinted>2024-03-28T13:19:00Z</cp:lastPrinted>
  <dcterms:created xsi:type="dcterms:W3CDTF">2023-12-18T08:17:00Z</dcterms:created>
  <dcterms:modified xsi:type="dcterms:W3CDTF">2024-05-29T05:13:00Z</dcterms:modified>
</cp:coreProperties>
</file>