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C6" w:rsidRPr="00B9121B" w:rsidRDefault="002076C6" w:rsidP="002169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21698A">
        <w:rPr>
          <w:rFonts w:ascii="Times New Roman" w:hAnsi="Times New Roman"/>
          <w:b/>
          <w:sz w:val="44"/>
          <w:szCs w:val="44"/>
          <w:lang w:eastAsia="ru-RU"/>
        </w:rPr>
        <w:t>Примерный список профессий для самозанятых</w:t>
      </w:r>
    </w:p>
    <w:p w:rsidR="002076C6" w:rsidRPr="00B9121B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Примерный список профессий для самозанятых доступен в приложении «Мой налог».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IT-сфера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Администрирование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Анализ данных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Вебмастер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Верстка и дизайн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Компьютерный мастер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Обработка данных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Программист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Техническая поддержка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Авто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Автомойка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Автосервис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Автоэвакуация и буксировка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Водитель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Перевозка грузов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Перевозка пассажиров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Аренда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Аренда квартир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Аренда машин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Предоставление лицензий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Прокат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Услуга по временному проживанию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Услуга по хранению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Дом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Бытовые услуги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Ведение хозяйства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Гувернантка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Доставка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Няня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Повар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Сиделка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Социальная помощь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Сторож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Уборка и клининг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Химчистка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Животные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Вакцинация животных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Груминг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Дрессировщик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Кинология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Передержка животных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Уход за животными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Здоровье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Диетолог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Консультирование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Логопед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Массажист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Психолог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Тренер, инструктор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Информационные услуги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Исследования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Маркетинг, реклама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Обрядовые услуги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Опросы, сбор мнений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Переводчик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Красота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Консультирование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Косметолог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Маникюр, педикюр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Модель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Парикмахер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Стилист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Тату и пирсинг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Эпиляция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Обучение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Репетитор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Тренер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Учитель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Общественное питание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Кондитер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Обслуживание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Повар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Одежда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Модельер, дизайнер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Пошив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Ткани, кройка, шитьё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Природа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Благоустройство территории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Животноводство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Лес, охота, рыбалка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Переработка отходов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Приём или сдача лома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Сельхоз услуги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Прочее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Грузчик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Копирайтер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Носильщик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Обеспечение безопасности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Писатель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Платные туалеты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Развлечения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Аниматор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Артист, певец, музыкант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Ведущий, шоумен, тамада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Гид, экскурсовод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Ремонт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Бытовой ремонт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Дизайн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Отделка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Ремонт бытовой техники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Ремонт квартир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Реставрация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Сантехник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Строительство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Техобслуживание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Электрик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Сделай сам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Кузнец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Металлообработка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Проектирование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Производственные услуги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Столяр, плотник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Услуги по сборке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Спорт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Консультирование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Массажист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Тренер, инструктор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Торговля самостоятельно произведённым товаром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Продукция собственного производства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Финансы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Бухгалтер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Бухгалтерия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Консультирование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Риелтор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Страховые услуги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Услуги курьера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Финансовые услуги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Фото, видео, печать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Издательские услуги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Оператор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Оцифровка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Полиграфия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Фотограф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Художник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1698A">
        <w:rPr>
          <w:rFonts w:ascii="Times New Roman" w:hAnsi="Times New Roman"/>
          <w:b/>
          <w:bCs/>
          <w:sz w:val="27"/>
          <w:szCs w:val="27"/>
          <w:lang w:eastAsia="ru-RU"/>
        </w:rPr>
        <w:t>Юристы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Консультирование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Налоговый консультант</w:t>
      </w:r>
      <w:r w:rsidRPr="0021698A">
        <w:rPr>
          <w:rFonts w:ascii="Times New Roman" w:hAnsi="Times New Roman"/>
          <w:sz w:val="24"/>
          <w:szCs w:val="24"/>
          <w:lang w:eastAsia="ru-RU"/>
        </w:rPr>
        <w:br/>
        <w:t>Юридические услуги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Однако стоит помнить о том, что перечень услуг для самозанятых граждан в сервисе не исчерпывающий. Во всех категориях есть «Прочее», что говорит о возможности осуществления видов деятельностей за пределами предложенных вариантов.</w:t>
      </w:r>
    </w:p>
    <w:p w:rsidR="002076C6" w:rsidRPr="0021698A" w:rsidRDefault="002076C6" w:rsidP="002169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698A">
        <w:rPr>
          <w:rFonts w:ascii="Times New Roman" w:hAnsi="Times New Roman"/>
          <w:sz w:val="24"/>
          <w:szCs w:val="24"/>
          <w:lang w:eastAsia="ru-RU"/>
        </w:rPr>
        <w:t>Например, к «Информационным услугам» относится деятельность по подбору персонала, но в списке ее нет. Или в категории «Юристы» выделен «Налоговый консультант», но нет «Консультанта по трудовому праву». Последние востребованы у малого и среднего бизнеса.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Среднечелбасского сельского поселения</w:t>
      </w:r>
    </w:p>
    <w:p w:rsidR="002076C6" w:rsidRPr="0021698A" w:rsidRDefault="002076C6" w:rsidP="0021698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2076C6" w:rsidRDefault="002076C6">
      <w:bookmarkStart w:id="0" w:name="_GoBack"/>
      <w:bookmarkEnd w:id="0"/>
    </w:p>
    <w:sectPr w:rsidR="002076C6" w:rsidSect="00A2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69D3"/>
    <w:multiLevelType w:val="multilevel"/>
    <w:tmpl w:val="1A5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4079C"/>
    <w:multiLevelType w:val="multilevel"/>
    <w:tmpl w:val="2B40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871"/>
    <w:rsid w:val="002076C6"/>
    <w:rsid w:val="0021698A"/>
    <w:rsid w:val="00446871"/>
    <w:rsid w:val="00A249AC"/>
    <w:rsid w:val="00A42A82"/>
    <w:rsid w:val="00B9121B"/>
    <w:rsid w:val="00BA0221"/>
    <w:rsid w:val="00FF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387</Words>
  <Characters>2212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6</cp:revision>
  <dcterms:created xsi:type="dcterms:W3CDTF">2021-06-08T07:09:00Z</dcterms:created>
  <dcterms:modified xsi:type="dcterms:W3CDTF">2021-07-16T10:16:00Z</dcterms:modified>
</cp:coreProperties>
</file>